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95" w:rsidRPr="004A5F95" w:rsidRDefault="004A5F95" w:rsidP="004A5F95">
            <w:pPr>
              <w:ind w:firstLine="0"/>
              <w:rPr>
                <w:b/>
                <w:sz w:val="24"/>
                <w:szCs w:val="24"/>
              </w:rPr>
            </w:pPr>
            <w:r w:rsidRPr="004A5F95">
              <w:rPr>
                <w:b/>
                <w:sz w:val="24"/>
                <w:szCs w:val="24"/>
              </w:rPr>
              <w:t>2021945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4A5F95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4A5F95" w:rsidRPr="004A5F95">
        <w:rPr>
          <w:b/>
          <w:sz w:val="26"/>
          <w:szCs w:val="26"/>
        </w:rPr>
        <w:t>Стяжк</w:t>
      </w:r>
      <w:r w:rsidR="004A5F95">
        <w:rPr>
          <w:b/>
          <w:sz w:val="26"/>
          <w:szCs w:val="26"/>
        </w:rPr>
        <w:t>и</w:t>
      </w:r>
      <w:r w:rsidR="004A5F95" w:rsidRPr="004A5F95">
        <w:rPr>
          <w:b/>
          <w:sz w:val="26"/>
          <w:szCs w:val="26"/>
        </w:rPr>
        <w:t xml:space="preserve"> кабельн</w:t>
      </w:r>
      <w:r w:rsidR="004A5F95">
        <w:rPr>
          <w:b/>
          <w:sz w:val="26"/>
          <w:szCs w:val="26"/>
        </w:rPr>
        <w:t>ой</w:t>
      </w:r>
      <w:r w:rsidR="004A5F95" w:rsidRPr="004A5F95">
        <w:rPr>
          <w:b/>
          <w:sz w:val="26"/>
          <w:szCs w:val="26"/>
        </w:rPr>
        <w:t xml:space="preserve"> 3,5х200 100шт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BF74AD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4A5F95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уп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4A5F95" w:rsidTr="000D2609">
        <w:trPr>
          <w:trHeight w:val="55"/>
        </w:trPr>
        <w:tc>
          <w:tcPr>
            <w:tcW w:w="2093" w:type="dxa"/>
            <w:vMerge w:val="restart"/>
            <w:vAlign w:val="center"/>
          </w:tcPr>
          <w:p w:rsidR="004A5F95" w:rsidRDefault="004A5F95" w:rsidP="000D2609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5D5902">
              <w:rPr>
                <w:color w:val="000000"/>
                <w:sz w:val="24"/>
              </w:rPr>
              <w:t xml:space="preserve">Стяжка кабельная </w:t>
            </w:r>
          </w:p>
          <w:p w:rsidR="004A5F95" w:rsidRDefault="004A5F95" w:rsidP="000D2609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D5902">
              <w:rPr>
                <w:color w:val="000000"/>
                <w:sz w:val="24"/>
              </w:rPr>
              <w:t>3,</w:t>
            </w:r>
            <w:r>
              <w:rPr>
                <w:color w:val="000000"/>
                <w:sz w:val="24"/>
              </w:rPr>
              <w:t>5</w:t>
            </w:r>
            <w:r w:rsidRPr="005D5902">
              <w:rPr>
                <w:color w:val="000000"/>
                <w:sz w:val="24"/>
              </w:rPr>
              <w:t>х2</w:t>
            </w:r>
            <w:r>
              <w:rPr>
                <w:color w:val="000000"/>
                <w:sz w:val="24"/>
              </w:rPr>
              <w:t>0</w:t>
            </w:r>
            <w:r w:rsidRPr="005D5902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 100шт</w:t>
            </w:r>
          </w:p>
        </w:tc>
        <w:tc>
          <w:tcPr>
            <w:tcW w:w="8363" w:type="dxa"/>
          </w:tcPr>
          <w:p w:rsidR="004A5F95" w:rsidRPr="00C77383" w:rsidRDefault="004A5F95" w:rsidP="000D2609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атериал - нейлон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46EC4">
              <w:rPr>
                <w:color w:val="000000"/>
                <w:sz w:val="24"/>
                <w:szCs w:val="24"/>
              </w:rPr>
              <w:t>6 (не поддерживает горение)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4A5F95" w:rsidRPr="00C77383" w:rsidRDefault="004A5F95" w:rsidP="000D2609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Длина, мм </w:t>
            </w:r>
            <w:r>
              <w:rPr>
                <w:sz w:val="24"/>
              </w:rPr>
              <w:t xml:space="preserve">- </w:t>
            </w:r>
            <w:r w:rsidRPr="00C77383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  <w:r w:rsidRPr="00C77383">
              <w:rPr>
                <w:sz w:val="24"/>
              </w:rPr>
              <w:t>0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4A5F95" w:rsidRPr="00C77383" w:rsidRDefault="004A5F95" w:rsidP="000D2609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Ширина, мм </w:t>
            </w:r>
            <w:r>
              <w:rPr>
                <w:sz w:val="24"/>
              </w:rPr>
              <w:t>- 3,5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4A5F95" w:rsidRPr="00C77383" w:rsidRDefault="004A5F95" w:rsidP="000D2609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Диаметр обхвата, мм: 3-50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4A5F95" w:rsidRPr="00C77383" w:rsidRDefault="004A5F95" w:rsidP="000D2609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46EC4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4A5F95" w:rsidRDefault="004A5F95" w:rsidP="000D2609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Фасовка – 100 шт.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4A5F95" w:rsidRDefault="004A5F95" w:rsidP="000D2609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</w:t>
            </w:r>
            <w:r w:rsidRPr="00E46EC4">
              <w:rPr>
                <w:color w:val="000000"/>
                <w:sz w:val="24"/>
                <w:szCs w:val="24"/>
              </w:rPr>
              <w:t>мпературный диапазон - от –40°С до +85°С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4A5F95" w:rsidRDefault="004A5F95" w:rsidP="000D2609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 xml:space="preserve">инимальное разрывающее усилие, кг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E46EC4">
              <w:rPr>
                <w:color w:val="000000"/>
                <w:sz w:val="24"/>
                <w:szCs w:val="24"/>
              </w:rPr>
              <w:t>8</w:t>
            </w:r>
          </w:p>
        </w:tc>
      </w:tr>
      <w:tr w:rsidR="004A5F95" w:rsidTr="000D2609">
        <w:trPr>
          <w:trHeight w:val="52"/>
        </w:trPr>
        <w:tc>
          <w:tcPr>
            <w:tcW w:w="2093" w:type="dxa"/>
            <w:vMerge/>
          </w:tcPr>
          <w:p w:rsidR="004A5F95" w:rsidRPr="00B65538" w:rsidRDefault="004A5F95" w:rsidP="000D2609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4A5F95" w:rsidRDefault="004A5F95" w:rsidP="000D2609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46EC4">
              <w:rPr>
                <w:color w:val="000000"/>
                <w:sz w:val="24"/>
                <w:szCs w:val="24"/>
              </w:rPr>
              <w:t>аличие фиксирующего замка</w:t>
            </w:r>
            <w:r>
              <w:rPr>
                <w:color w:val="000000"/>
                <w:sz w:val="24"/>
                <w:szCs w:val="24"/>
              </w:rPr>
              <w:t xml:space="preserve"> одностороннего хода, неразъемного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FA7" w:rsidRDefault="008F2FA7">
      <w:r>
        <w:separator/>
      </w:r>
    </w:p>
  </w:endnote>
  <w:endnote w:type="continuationSeparator" w:id="0">
    <w:p w:rsidR="008F2FA7" w:rsidRDefault="008F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FA7" w:rsidRDefault="008F2FA7">
      <w:r>
        <w:separator/>
      </w:r>
    </w:p>
  </w:footnote>
  <w:footnote w:type="continuationSeparator" w:id="0">
    <w:p w:rsidR="008F2FA7" w:rsidRDefault="008F2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5F95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2FA7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BF74AD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3279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6B7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CE879A0-E56A-4CF0-BA37-F5B2BAF6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40</cp:revision>
  <cp:lastPrinted>2015-02-25T11:32:00Z</cp:lastPrinted>
  <dcterms:created xsi:type="dcterms:W3CDTF">2019-08-08T14:04:00Z</dcterms:created>
  <dcterms:modified xsi:type="dcterms:W3CDTF">2022-02-11T06:08:00Z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